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3EC90" w14:textId="77777777" w:rsidR="00516453" w:rsidRDefault="00516453" w:rsidP="00EE5BA4">
      <w:pPr>
        <w:spacing w:before="100" w:beforeAutospacing="1" w:after="100" w:afterAutospacing="1" w:line="240" w:lineRule="auto"/>
        <w:jc w:val="center"/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</w:pPr>
      <w:r w:rsidRPr="00516453">
        <w:rPr>
          <w:rFonts w:ascii="FranklinGotTDemCon" w:eastAsia="Times New Roman" w:hAnsi="FranklinGotTDemCo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21F5401" wp14:editId="56E653F3">
            <wp:simplePos x="0" y="0"/>
            <wp:positionH relativeFrom="column">
              <wp:posOffset>215265</wp:posOffset>
            </wp:positionH>
            <wp:positionV relativeFrom="paragraph">
              <wp:posOffset>14605</wp:posOffset>
            </wp:positionV>
            <wp:extent cx="5048250" cy="685800"/>
            <wp:effectExtent l="19050" t="0" r="0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1" descr="Cabeçal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C72A86" w14:textId="77777777" w:rsidR="00516453" w:rsidRDefault="00516453" w:rsidP="00EE5BA4">
      <w:pPr>
        <w:spacing w:before="100" w:beforeAutospacing="1" w:after="100" w:afterAutospacing="1" w:line="240" w:lineRule="auto"/>
        <w:jc w:val="center"/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</w:pPr>
    </w:p>
    <w:p w14:paraId="7FB74B31" w14:textId="77777777" w:rsidR="00EE5BA4" w:rsidRPr="00EE5BA4" w:rsidRDefault="00EE5BA4" w:rsidP="00EE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 xml:space="preserve">VÁLVULA GLOBO 125 </w:t>
      </w:r>
      <w:proofErr w:type="spellStart"/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>lbs</w:t>
      </w:r>
      <w:proofErr w:type="spellEnd"/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>.</w:t>
      </w:r>
      <w:r w:rsidRPr="00EE5BA4">
        <w:rPr>
          <w:rFonts w:ascii="Verdana" w:eastAsia="Times New Roman" w:hAnsi="Verdana" w:cs="Times New Roman"/>
          <w:sz w:val="15"/>
          <w:szCs w:val="15"/>
          <w:lang w:eastAsia="pt-BR"/>
        </w:rPr>
        <w:br/>
        <w:t>Haste ascendente, Tampa aparafusada e Rosca externa</w:t>
      </w:r>
    </w:p>
    <w:tbl>
      <w:tblPr>
        <w:tblW w:w="112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EE5BA4" w:rsidRPr="00EE5BA4" w14:paraId="11EE7013" w14:textId="77777777" w:rsidTr="00EE5BA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C820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D2F63D9" wp14:editId="7E165C1D">
                  <wp:extent cx="2514600" cy="3933825"/>
                  <wp:effectExtent l="19050" t="0" r="0" b="0"/>
                  <wp:docPr id="1" name="Imagem 1" descr="http://www.nival.com.br/tecnicos/globo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ival.com.br/tecnicos/globo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845"/>
              <w:gridCol w:w="845"/>
            </w:tblGrid>
            <w:tr w:rsidR="00EE5BA4" w:rsidRPr="00EE5BA4" w14:paraId="30B0E825" w14:textId="77777777">
              <w:trPr>
                <w:cantSplit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1A4F753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RATINGS E PRESSÕES DE TESTE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</w: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ASTM A 126 Classe B</w:t>
                  </w: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ASTM A 536 Gr 65-45-12</w:t>
                  </w: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* Pressões em bar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 </w:t>
                  </w:r>
                </w:p>
              </w:tc>
            </w:tr>
            <w:tr w:rsidR="00EE5BA4" w:rsidRPr="00EE5BA4" w14:paraId="26D762A5" w14:textId="77777777">
              <w:trPr>
                <w:cantSplit/>
                <w:trHeight w:val="165"/>
                <w:jc w:val="center"/>
              </w:trPr>
              <w:tc>
                <w:tcPr>
                  <w:tcW w:w="1550" w:type="dxa"/>
                  <w:vMerge w:val="restart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DC6A7BE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Temperatura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ºC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91DC9E7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DN pol.</w:t>
                  </w:r>
                </w:p>
              </w:tc>
            </w:tr>
            <w:tr w:rsidR="00EE5BA4" w:rsidRPr="00EE5BA4" w14:paraId="2CBE06FD" w14:textId="77777777">
              <w:trPr>
                <w:cantSplit/>
                <w:trHeight w:val="16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FF02D38" w14:textId="77777777" w:rsidR="00EE5BA4" w:rsidRPr="00EE5BA4" w:rsidRDefault="00EE5BA4" w:rsidP="00EE5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C03944D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1/2 a 12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05D0CBA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 a 16</w:t>
                  </w:r>
                </w:p>
              </w:tc>
            </w:tr>
            <w:tr w:rsidR="00EE5BA4" w:rsidRPr="00EE5BA4" w14:paraId="5FCF15DA" w14:textId="77777777">
              <w:trPr>
                <w:cantSplit/>
                <w:trHeight w:val="510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1ED7B7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Pressão de Teste</w:t>
                  </w: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Hidrostático do Corpo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46415C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465F9F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</w:tr>
            <w:tr w:rsidR="00EE5BA4" w:rsidRPr="00EE5BA4" w14:paraId="46FC9BB2" w14:textId="77777777">
              <w:trPr>
                <w:cantSplit/>
                <w:trHeight w:val="52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8623CA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Pressão de Teste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Hidrostático da Sede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17BCD3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B3A638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</w:tr>
            <w:tr w:rsidR="00EE5BA4" w:rsidRPr="00EE5BA4" w14:paraId="06DBFDB4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3EDD4FA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-10   a   66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6106871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13,8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E8386ED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10,3</w:t>
                  </w:r>
                </w:p>
              </w:tc>
            </w:tr>
            <w:tr w:rsidR="00EE5BA4" w:rsidRPr="00EE5BA4" w14:paraId="4D67C5AD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0A0A06E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 xml:space="preserve">93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D378515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13,1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F970C4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9,3</w:t>
                  </w:r>
                </w:p>
              </w:tc>
            </w:tr>
            <w:tr w:rsidR="00EE5BA4" w:rsidRPr="00EE5BA4" w14:paraId="173FE784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11759B6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7D9691F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12,4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AA2811D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9,0</w:t>
                  </w:r>
                </w:p>
              </w:tc>
            </w:tr>
            <w:tr w:rsidR="00EE5BA4" w:rsidRPr="00EE5BA4" w14:paraId="3790EBC5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9A16C5A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0C6716B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12,1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7F9DC9B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8,6</w:t>
                  </w:r>
                </w:p>
              </w:tc>
            </w:tr>
            <w:tr w:rsidR="00EE5BA4" w:rsidRPr="00EE5BA4" w14:paraId="719FE35A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B1A6A7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135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3533673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11,7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A5CB531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8,3</w:t>
                  </w:r>
                </w:p>
              </w:tc>
            </w:tr>
            <w:tr w:rsidR="00EE5BA4" w:rsidRPr="00EE5BA4" w14:paraId="596A973E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DE1E9A3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ECCC217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11,4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03EEF2F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7,6</w:t>
                  </w:r>
                </w:p>
              </w:tc>
            </w:tr>
            <w:tr w:rsidR="00EE5BA4" w:rsidRPr="00EE5BA4" w14:paraId="28C4CDDB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9391610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163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E105D45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4D70AC3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7,2</w:t>
                  </w:r>
                </w:p>
              </w:tc>
            </w:tr>
            <w:tr w:rsidR="00EE5BA4" w:rsidRPr="00EE5BA4" w14:paraId="7D787EBC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11A1D6E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177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1E7DAC2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6BFF721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6,9</w:t>
                  </w:r>
                </w:p>
              </w:tc>
            </w:tr>
            <w:tr w:rsidR="00EE5BA4" w:rsidRPr="00EE5BA4" w14:paraId="49696A10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2A2E9A9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191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EEAB983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DDB8425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4C017D01" w14:textId="77777777">
              <w:trPr>
                <w:trHeight w:val="165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C16D3DB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CA75EA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C1A6780" w14:textId="77777777" w:rsidR="00EE5BA4" w:rsidRPr="00EE5BA4" w:rsidRDefault="00EE5BA4" w:rsidP="00EE5BA4">
                  <w:pPr>
                    <w:spacing w:before="100" w:beforeAutospacing="1" w:after="100" w:afterAutospacing="1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585DC011" w14:textId="77777777">
              <w:trPr>
                <w:trHeight w:val="120"/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0257197" w14:textId="77777777" w:rsidR="00EE5BA4" w:rsidRPr="00EE5BA4" w:rsidRDefault="00EE5BA4" w:rsidP="00EE5BA4">
                  <w:pPr>
                    <w:spacing w:before="100" w:beforeAutospacing="1" w:after="100" w:afterAutospacing="1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218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783B313" w14:textId="77777777" w:rsidR="00EE5BA4" w:rsidRPr="00EE5BA4" w:rsidRDefault="00EE5BA4" w:rsidP="00EE5BA4">
                  <w:pPr>
                    <w:spacing w:before="100" w:beforeAutospacing="1" w:after="100" w:afterAutospacing="1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9,0</w:t>
                  </w:r>
                </w:p>
              </w:tc>
              <w:tc>
                <w:tcPr>
                  <w:tcW w:w="845" w:type="dxa"/>
                  <w:shd w:val="clear" w:color="auto" w:fill="CCCCCC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79DE9B" w14:textId="77777777" w:rsidR="00EE5BA4" w:rsidRPr="00EE5BA4" w:rsidRDefault="00EE5BA4" w:rsidP="00EE5BA4">
                  <w:pPr>
                    <w:spacing w:before="100" w:beforeAutospacing="1" w:after="100" w:afterAutospacing="1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14:paraId="1F9E2B43" w14:textId="77777777" w:rsidR="00EE5BA4" w:rsidRPr="00EE5BA4" w:rsidRDefault="00EE5BA4" w:rsidP="00E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34E4E5D" w14:textId="77777777" w:rsidR="00EE5BA4" w:rsidRPr="00EE5BA4" w:rsidRDefault="00EE5BA4" w:rsidP="00EE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400" w:type="dxa"/>
        <w:jc w:val="center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0"/>
      </w:tblGrid>
      <w:tr w:rsidR="00EE5BA4" w:rsidRPr="00EE5BA4" w14:paraId="6D5E7929" w14:textId="77777777" w:rsidTr="00EE5BA4">
        <w:trPr>
          <w:jc w:val="center"/>
        </w:trPr>
        <w:tc>
          <w:tcPr>
            <w:tcW w:w="877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  <w:hideMark/>
          </w:tcPr>
          <w:p w14:paraId="6E2107DF" w14:textId="77777777" w:rsidR="00EE5BA4" w:rsidRPr="00EE5BA4" w:rsidRDefault="00EE5BA4" w:rsidP="00EE5B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Face a Face</w:t>
            </w:r>
          </w:p>
          <w:p w14:paraId="0437D7C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Extremidades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Flanges conforme norma ANSI B 16.1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Rosca NPT conforme norma ANSI B1.20.1</w:t>
            </w:r>
          </w:p>
        </w:tc>
      </w:tr>
    </w:tbl>
    <w:p w14:paraId="5C5B01BE" w14:textId="77777777" w:rsidR="00EE5BA4" w:rsidRPr="00EE5BA4" w:rsidRDefault="00EE5BA4" w:rsidP="00EE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BA4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t>Especificações de Materiais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68"/>
        <w:gridCol w:w="1693"/>
        <w:gridCol w:w="1772"/>
        <w:gridCol w:w="1756"/>
        <w:gridCol w:w="2231"/>
      </w:tblGrid>
      <w:tr w:rsidR="00EE5BA4" w:rsidRPr="00EE5BA4" w14:paraId="723BE196" w14:textId="77777777" w:rsidTr="00EE5BA4">
        <w:trPr>
          <w:cantSplit/>
          <w:trHeight w:val="150"/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ECCF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 POS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8D0C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 DESCRIÇÃO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E47F9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MATERIAIS (Especificação ASTM exceto onde indicado)</w:t>
            </w:r>
          </w:p>
        </w:tc>
      </w:tr>
      <w:tr w:rsidR="00EE5BA4" w:rsidRPr="00EE5BA4" w14:paraId="72499F25" w14:textId="77777777" w:rsidTr="00EE5BA4">
        <w:trPr>
          <w:cantSplit/>
          <w:trHeight w:val="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A384A" w14:textId="77777777" w:rsidR="00EE5BA4" w:rsidRPr="00EE5BA4" w:rsidRDefault="00EE5BA4" w:rsidP="00E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7861" w14:textId="77777777" w:rsidR="00EE5BA4" w:rsidRPr="00EE5BA4" w:rsidRDefault="00EE5BA4" w:rsidP="00E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CE0B4" w14:textId="77777777" w:rsidR="00EE5BA4" w:rsidRPr="00EE5BA4" w:rsidRDefault="00EE5BA4" w:rsidP="00EE5BA4">
            <w:pPr>
              <w:keepNext/>
              <w:spacing w:after="0" w:line="1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val="en-US" w:eastAsia="pt-BR"/>
              </w:rPr>
              <w:t>WCB/410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52D77" w14:textId="77777777" w:rsidR="00EE5BA4" w:rsidRPr="00EE5BA4" w:rsidRDefault="00EE5BA4" w:rsidP="00EE5BA4">
            <w:pPr>
              <w:keepNext/>
              <w:spacing w:after="0" w:line="1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val="en-US" w:eastAsia="pt-BR"/>
              </w:rPr>
              <w:t>CF8/304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DE873" w14:textId="77777777" w:rsidR="00EE5BA4" w:rsidRPr="00EE5BA4" w:rsidRDefault="00EE5BA4" w:rsidP="00EE5BA4">
            <w:pPr>
              <w:keepNext/>
              <w:spacing w:after="0" w:line="1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val="en-US" w:eastAsia="pt-BR"/>
              </w:rPr>
              <w:t>CF8M/316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B62CA" w14:textId="77777777" w:rsidR="00EE5BA4" w:rsidRPr="00EE5BA4" w:rsidRDefault="00EE5BA4" w:rsidP="00EE5BA4">
            <w:pPr>
              <w:keepNext/>
              <w:spacing w:after="0" w:line="1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WC6/410</w:t>
            </w:r>
          </w:p>
        </w:tc>
      </w:tr>
      <w:tr w:rsidR="00EE5BA4" w:rsidRPr="00EE5BA4" w14:paraId="3F226AA8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B3E63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51DD3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Corpo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61AE5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216 Gr WCB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2849B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5F7BD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DE7CD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217 Gr  WC6</w:t>
            </w:r>
          </w:p>
        </w:tc>
      </w:tr>
      <w:tr w:rsidR="00EE5BA4" w:rsidRPr="00EE5BA4" w14:paraId="2233D2FD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277F0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001EA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Anel de Sede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62BAC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INOX 13% Cr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65221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N.A.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9A45D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N.A.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35EAB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INOX 13% Cr</w:t>
            </w:r>
          </w:p>
        </w:tc>
      </w:tr>
      <w:tr w:rsidR="00EE5BA4" w:rsidRPr="00EE5BA4" w14:paraId="243F1717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1F9F8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F7290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Cone (DN 4 pol. e menores)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AE57C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AISI 410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2CAD1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304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BAF09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316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6B089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AISI 410</w:t>
            </w:r>
          </w:p>
        </w:tc>
      </w:tr>
      <w:tr w:rsidR="00EE5BA4" w:rsidRPr="00EE5BA4" w14:paraId="7B20B288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5A45A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ED6C2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Cone (DN 6 pol. e maiores)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17D96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WCB + 13% Cr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BA44E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B22C0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0CE21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WC6 + 13% Cr</w:t>
            </w:r>
          </w:p>
        </w:tc>
      </w:tr>
      <w:tr w:rsidR="00EE5BA4" w:rsidRPr="00EE5BA4" w14:paraId="7CE50E50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E16D9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F5E06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Bucha Contravedação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6C1D3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INOX 13% Cr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6BDF3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N.A.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20EAF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N.A.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A2FB4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INOX 13% Cr</w:t>
            </w:r>
          </w:p>
        </w:tc>
      </w:tr>
      <w:tr w:rsidR="00EE5BA4" w:rsidRPr="00EE5BA4" w14:paraId="6F39218F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31210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8EB85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Tampa Castelo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022F5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216  Gr WCB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A0271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CA967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BB41A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217 Gr WC6</w:t>
            </w:r>
          </w:p>
        </w:tc>
      </w:tr>
      <w:tr w:rsidR="00EE5BA4" w:rsidRPr="00EE5BA4" w14:paraId="01A22A71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95C2A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1A2C8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Gaxetas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E9F4E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26C92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BF2D5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FAE64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Amianto Grafitado</w:t>
            </w:r>
          </w:p>
        </w:tc>
      </w:tr>
      <w:tr w:rsidR="00EE5BA4" w:rsidRPr="00EE5BA4" w14:paraId="5C6ECE7A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2EB1F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2D556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F17B7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AISI 410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D884B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AISI 304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283A8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AISI 316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198C7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AISI 410</w:t>
            </w:r>
          </w:p>
        </w:tc>
      </w:tr>
      <w:tr w:rsidR="00EE5BA4" w:rsidRPr="00EE5BA4" w14:paraId="6DC00B49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40367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33B2B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Preme Gaxeta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1B5AB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216 Gr WCB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31AD0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89885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351 Gr CF8M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00300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217 Gr WC6</w:t>
            </w:r>
          </w:p>
        </w:tc>
      </w:tr>
      <w:tr w:rsidR="00EE5BA4" w:rsidRPr="00EE5BA4" w14:paraId="4025D42C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DEC1F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8642A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Bucha Rosqueada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75F53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0B23E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2CC1C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D5B57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Latão</w:t>
            </w:r>
          </w:p>
        </w:tc>
      </w:tr>
      <w:tr w:rsidR="00EE5BA4" w:rsidRPr="00EE5BA4" w14:paraId="592159D3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98556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CF68E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Volante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B75E9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73AB3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38A58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F16FA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395</w:t>
            </w:r>
          </w:p>
        </w:tc>
      </w:tr>
      <w:tr w:rsidR="00EE5BA4" w:rsidRPr="00EE5BA4" w14:paraId="13D31C8D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FC7CB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0B647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Junta corpo/tampa 150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lbs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D7B43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Papelão/amianto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E9F65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304/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5A84E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316/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67E2C" w14:textId="77777777" w:rsidR="00EE5BA4" w:rsidRPr="00EE5BA4" w:rsidRDefault="00EE5BA4" w:rsidP="0051645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304/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</w:tr>
      <w:tr w:rsidR="00EE5BA4" w:rsidRPr="00EE5BA4" w14:paraId="10FA6899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B1A67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09857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Junta corpo/tampa 300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lbs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120E9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304/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88CA6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304/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87579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316/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F937F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Flex. 304/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Grafoil</w:t>
            </w:r>
            <w:proofErr w:type="spellEnd"/>
          </w:p>
        </w:tc>
      </w:tr>
      <w:tr w:rsidR="00EE5BA4" w:rsidRPr="00EE5BA4" w14:paraId="47E7AD21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B79EA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0F907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Junta corpo/tampa 600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lbs</w:t>
            </w:r>
            <w:proofErr w:type="spellEnd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acima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E2E21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RTJ – AÇO DOCE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C5E63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RTJ – AISI 304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DD0DD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RTJ – AISI 316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2710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RTJ – AISI 304</w:t>
            </w:r>
          </w:p>
        </w:tc>
      </w:tr>
      <w:tr w:rsidR="00EE5BA4" w:rsidRPr="00EE5BA4" w14:paraId="44C8E6D1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9A7AD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265C6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Porca corpo/tampa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7332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FB72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523C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B2BB7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</w:tr>
      <w:tr w:rsidR="00EE5BA4" w:rsidRPr="00EE5BA4" w14:paraId="2568CDAC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BC9DF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C6A11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Prisioneiro corpo/tampa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E0A42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C5806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9B40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D1058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</w:tr>
      <w:tr w:rsidR="00EE5BA4" w:rsidRPr="00EE5BA4" w14:paraId="55557ED8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700D2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es-ES_tradnl" w:eastAsia="pt-BR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7611D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Porca</w:t>
            </w:r>
            <w:proofErr w:type="spellEnd"/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 xml:space="preserve">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preme</w:t>
            </w:r>
            <w:proofErr w:type="spellEnd"/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 xml:space="preserve">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s-ES_tradnl" w:eastAsia="pt-BR"/>
              </w:rPr>
              <w:t>gaxeta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573C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81FEB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D46C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1E470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194 Gr 2H</w:t>
            </w:r>
          </w:p>
        </w:tc>
      </w:tr>
      <w:tr w:rsidR="00EE5BA4" w:rsidRPr="00EE5BA4" w14:paraId="27D289F2" w14:textId="77777777" w:rsidTr="00EE5BA4">
        <w:trPr>
          <w:trHeight w:val="1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FFC5C" w14:textId="77777777" w:rsidR="00EE5BA4" w:rsidRPr="00EE5BA4" w:rsidRDefault="00EE5BA4" w:rsidP="00EE5BA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131BC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Prisioneiro preme gaxeta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DCABF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7C5DF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ED699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B8M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B9C92" w14:textId="77777777" w:rsidR="00EE5BA4" w:rsidRPr="00EE5BA4" w:rsidRDefault="00EE5BA4" w:rsidP="004011A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 193 Gr B7</w:t>
            </w:r>
          </w:p>
        </w:tc>
      </w:tr>
    </w:tbl>
    <w:p w14:paraId="5302DAF6" w14:textId="77777777" w:rsidR="00EE5BA4" w:rsidRPr="00EE5BA4" w:rsidRDefault="00EE5BA4" w:rsidP="00EE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BA4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t>OUTROS MATERIAIS SOB CONSULTA</w:t>
      </w:r>
      <w:r w:rsidRPr="00EE5BA4">
        <w:rPr>
          <w:rFonts w:ascii="Verdana" w:eastAsia="Times New Roman" w:hAnsi="Verdana" w:cs="Times New Roman"/>
          <w:b/>
          <w:bCs/>
          <w:sz w:val="15"/>
          <w:szCs w:val="15"/>
          <w:lang w:eastAsia="pt-BR"/>
        </w:rPr>
        <w:br/>
      </w:r>
      <w:r w:rsidRPr="00EE5B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D8AE09" wp14:editId="25995F85">
            <wp:extent cx="2628900" cy="3038475"/>
            <wp:effectExtent l="19050" t="0" r="0" b="0"/>
            <wp:docPr id="2" name="Imagem 2" descr="http://www.nival.com.br/tecnicos/globo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val.com.br/tecnicos/globo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50" w:type="dxa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0"/>
      </w:tblGrid>
      <w:tr w:rsidR="00EE5BA4" w:rsidRPr="00EE5BA4" w14:paraId="4AE50EC8" w14:textId="77777777" w:rsidTr="00EE5BA4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14:paraId="2F96E53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Construção: 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Conforme norma BS 1873 / ANSI B16.34.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 xml:space="preserve">Inspeção e Teste: 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Conforme norma API 598.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 xml:space="preserve">Acionamento: 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Redutor manual,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Atuador elétrico, pneumático e hidráulico,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Extensão de haste/pedestal de manobra,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Volante ajustável para corrente.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  <w:t>Acessórios: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Conexões auxiliares, 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By-pass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.</w:t>
            </w:r>
          </w:p>
        </w:tc>
      </w:tr>
    </w:tbl>
    <w:p w14:paraId="5074DC48" w14:textId="77777777" w:rsidR="00EE5BA4" w:rsidRPr="00EE5BA4" w:rsidRDefault="00EE5BA4" w:rsidP="00EE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110"/>
        <w:gridCol w:w="1065"/>
        <w:gridCol w:w="1005"/>
        <w:gridCol w:w="1020"/>
        <w:gridCol w:w="855"/>
        <w:gridCol w:w="855"/>
        <w:gridCol w:w="720"/>
      </w:tblGrid>
      <w:tr w:rsidR="00EE5BA4" w:rsidRPr="00EE5BA4" w14:paraId="30011132" w14:textId="77777777" w:rsidTr="00EE5BA4">
        <w:trPr>
          <w:cantSplit/>
          <w:tblCellSpacing w:w="15" w:type="dxa"/>
          <w:jc w:val="center"/>
        </w:trPr>
        <w:tc>
          <w:tcPr>
            <w:tcW w:w="1140" w:type="dxa"/>
            <w:shd w:val="clear" w:color="auto" w:fill="CCCCCC"/>
            <w:vAlign w:val="center"/>
            <w:hideMark/>
          </w:tcPr>
          <w:p w14:paraId="2E3396E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</w:t>
            </w:r>
          </w:p>
        </w:tc>
        <w:tc>
          <w:tcPr>
            <w:tcW w:w="1080" w:type="dxa"/>
            <w:shd w:val="clear" w:color="auto" w:fill="CCCCCC"/>
            <w:vAlign w:val="center"/>
            <w:hideMark/>
          </w:tcPr>
          <w:p w14:paraId="0C306F6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1035" w:type="dxa"/>
            <w:shd w:val="clear" w:color="auto" w:fill="CCCCCC"/>
            <w:vAlign w:val="center"/>
            <w:hideMark/>
          </w:tcPr>
          <w:p w14:paraId="392EED0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5848163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14:paraId="6089DCD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23E9937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52CB565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H1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5DBCD33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</w:tr>
      <w:tr w:rsidR="00EE5BA4" w:rsidRPr="00EE5BA4" w14:paraId="1B34442C" w14:textId="77777777" w:rsidTr="00EE5BA4">
        <w:trPr>
          <w:tblCellSpacing w:w="15" w:type="dxa"/>
          <w:jc w:val="center"/>
        </w:trPr>
        <w:tc>
          <w:tcPr>
            <w:tcW w:w="1140" w:type="dxa"/>
            <w:shd w:val="clear" w:color="auto" w:fill="EEEEEE"/>
            <w:vAlign w:val="center"/>
            <w:hideMark/>
          </w:tcPr>
          <w:p w14:paraId="33FD87E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1/2</w:t>
            </w:r>
          </w:p>
        </w:tc>
        <w:tc>
          <w:tcPr>
            <w:tcW w:w="1080" w:type="dxa"/>
            <w:shd w:val="clear" w:color="auto" w:fill="EEEEEE"/>
            <w:vAlign w:val="center"/>
            <w:hideMark/>
          </w:tcPr>
          <w:p w14:paraId="205463F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1035" w:type="dxa"/>
            <w:shd w:val="clear" w:color="auto" w:fill="EEEEEE"/>
            <w:vAlign w:val="center"/>
            <w:hideMark/>
          </w:tcPr>
          <w:p w14:paraId="608CD96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975" w:type="dxa"/>
            <w:shd w:val="clear" w:color="auto" w:fill="EEEEEE"/>
            <w:vAlign w:val="center"/>
            <w:hideMark/>
          </w:tcPr>
          <w:p w14:paraId="167CD48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990" w:type="dxa"/>
            <w:shd w:val="clear" w:color="auto" w:fill="EEEEEE"/>
            <w:vAlign w:val="center"/>
            <w:hideMark/>
          </w:tcPr>
          <w:p w14:paraId="4DF21AE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88,9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5BFF044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214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61541B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224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14:paraId="72AABD7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100</w:t>
            </w:r>
          </w:p>
        </w:tc>
      </w:tr>
      <w:tr w:rsidR="00EE5BA4" w:rsidRPr="00EE5BA4" w14:paraId="224AE1FD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804D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F1A3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885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E06A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117,5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5541F79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3CA7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98,6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183B586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223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37BB361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236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241705E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5E40537C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C63A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8C99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AE60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975" w:type="dxa"/>
            <w:shd w:val="clear" w:color="auto" w:fill="EEEEEE"/>
            <w:vAlign w:val="center"/>
            <w:hideMark/>
          </w:tcPr>
          <w:p w14:paraId="1E5830A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0404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79BEBF0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252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25B45F1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267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14:paraId="13AFE71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25219F52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FB3D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 1/2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3C36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885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47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50AAD22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C859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46AEF6B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290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413C593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308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4336B74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</w:tr>
      <w:tr w:rsidR="00EE5BA4" w:rsidRPr="00EE5BA4" w14:paraId="3E5AD517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9CAA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1506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6351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975" w:type="dxa"/>
            <w:shd w:val="clear" w:color="auto" w:fill="EEEEEE"/>
            <w:vAlign w:val="center"/>
            <w:hideMark/>
          </w:tcPr>
          <w:p w14:paraId="546EA91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A928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11B337F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329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2376645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354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14:paraId="0FF4D34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</w:tr>
      <w:tr w:rsidR="00EE5BA4" w:rsidRPr="00EE5BA4" w14:paraId="23526B5F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D9BF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 1/2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5069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885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A504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5B869EF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C53A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6071E7D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414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0CD6EE9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2C8C743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250</w:t>
            </w:r>
          </w:p>
        </w:tc>
      </w:tr>
      <w:tr w:rsidR="00EE5BA4" w:rsidRPr="00EE5BA4" w14:paraId="5C35279F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DE0B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3D2E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FE29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975" w:type="dxa"/>
            <w:shd w:val="clear" w:color="auto" w:fill="EEEEEE"/>
            <w:vAlign w:val="center"/>
            <w:hideMark/>
          </w:tcPr>
          <w:p w14:paraId="7FB52E9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978B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2028520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451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45E0B38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484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14:paraId="585551E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</w:tr>
      <w:tr w:rsidR="00EE5BA4" w:rsidRPr="00EE5BA4" w14:paraId="626187B1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DEAE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8BE1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885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03D4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292,1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024AF7D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2343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026AF92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463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5CE53AB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503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610A476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350</w:t>
            </w:r>
          </w:p>
        </w:tc>
      </w:tr>
      <w:tr w:rsidR="00EE5BA4" w:rsidRPr="00EE5BA4" w14:paraId="4F54B2FE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F6C4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933C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5748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355,6</w:t>
            </w:r>
          </w:p>
        </w:tc>
        <w:tc>
          <w:tcPr>
            <w:tcW w:w="975" w:type="dxa"/>
            <w:shd w:val="clear" w:color="auto" w:fill="EEEEEE"/>
            <w:vAlign w:val="center"/>
            <w:hideMark/>
          </w:tcPr>
          <w:p w14:paraId="2F23265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2E19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279,4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22168C6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590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56163D5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645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14:paraId="2E3C033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</w:tr>
      <w:tr w:rsidR="00EE5BA4" w:rsidRPr="00EE5BA4" w14:paraId="5A2D97FE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39BD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E00E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885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4DB7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495,3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6273ECE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4F64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342,9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1A789B6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610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1FEF365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685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37051CC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500</w:t>
            </w:r>
          </w:p>
        </w:tc>
      </w:tr>
      <w:tr w:rsidR="00EE5BA4" w:rsidRPr="00EE5BA4" w14:paraId="6B1DC037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CD0B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93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0472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885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6D6B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622,3</w:t>
            </w:r>
          </w:p>
        </w:tc>
        <w:tc>
          <w:tcPr>
            <w:tcW w:w="975" w:type="dxa"/>
            <w:shd w:val="clear" w:color="auto" w:fill="EEEEEE"/>
            <w:vAlign w:val="center"/>
            <w:hideMark/>
          </w:tcPr>
          <w:p w14:paraId="4D274C9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0" w:type="dxa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24C9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406,4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0E303F5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710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14:paraId="6BFB301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797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14:paraId="1E70DEB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650</w:t>
            </w:r>
          </w:p>
        </w:tc>
      </w:tr>
      <w:tr w:rsidR="00EE5BA4" w:rsidRPr="00EE5BA4" w14:paraId="7FE2330B" w14:textId="77777777" w:rsidTr="00EE5BA4">
        <w:trPr>
          <w:tblCellSpacing w:w="15" w:type="dxa"/>
          <w:jc w:val="center"/>
        </w:trPr>
        <w:tc>
          <w:tcPr>
            <w:tcW w:w="99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3E9B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9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A663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885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FA67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698,5</w:t>
            </w:r>
          </w:p>
        </w:tc>
        <w:tc>
          <w:tcPr>
            <w:tcW w:w="975" w:type="dxa"/>
            <w:shd w:val="clear" w:color="auto" w:fill="CCCCCC"/>
            <w:vAlign w:val="center"/>
            <w:hideMark/>
          </w:tcPr>
          <w:p w14:paraId="2EA116D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51AA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482,6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7A0B6FF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860</w:t>
            </w:r>
          </w:p>
        </w:tc>
        <w:tc>
          <w:tcPr>
            <w:tcW w:w="825" w:type="dxa"/>
            <w:shd w:val="clear" w:color="auto" w:fill="CCCCCC"/>
            <w:vAlign w:val="center"/>
            <w:hideMark/>
          </w:tcPr>
          <w:p w14:paraId="23D47DD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975</w:t>
            </w:r>
          </w:p>
        </w:tc>
        <w:tc>
          <w:tcPr>
            <w:tcW w:w="675" w:type="dxa"/>
            <w:shd w:val="clear" w:color="auto" w:fill="CCCCCC"/>
            <w:vAlign w:val="center"/>
            <w:hideMark/>
          </w:tcPr>
          <w:p w14:paraId="29ECE38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650</w:t>
            </w:r>
          </w:p>
        </w:tc>
      </w:tr>
    </w:tbl>
    <w:p w14:paraId="23CD2E40" w14:textId="77777777" w:rsidR="00516453" w:rsidRDefault="00516453" w:rsidP="00EE5BA4">
      <w:pPr>
        <w:spacing w:before="100" w:beforeAutospacing="1" w:after="100" w:afterAutospacing="1" w:line="240" w:lineRule="auto"/>
        <w:jc w:val="center"/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</w:pPr>
    </w:p>
    <w:p w14:paraId="11740D77" w14:textId="77777777" w:rsidR="00EE5BA4" w:rsidRPr="00EE5BA4" w:rsidRDefault="00EE5BA4" w:rsidP="00EE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lastRenderedPageBreak/>
        <w:t xml:space="preserve">VÁLVULA GLOBO 150 </w:t>
      </w:r>
      <w:proofErr w:type="spellStart"/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>lbs</w:t>
      </w:r>
      <w:proofErr w:type="spellEnd"/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>.</w:t>
      </w:r>
      <w:r w:rsidRPr="00EE5BA4">
        <w:rPr>
          <w:rFonts w:ascii="Verdana" w:eastAsia="Times New Roman" w:hAnsi="Verdana" w:cs="Times New Roman"/>
          <w:sz w:val="15"/>
          <w:szCs w:val="15"/>
          <w:lang w:eastAsia="pt-BR"/>
        </w:rPr>
        <w:br/>
        <w:t>Haste ascendente, Tampa aparafusada e Rosca externa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33"/>
        <w:gridCol w:w="732"/>
        <w:gridCol w:w="733"/>
        <w:gridCol w:w="732"/>
        <w:gridCol w:w="733"/>
        <w:gridCol w:w="732"/>
        <w:gridCol w:w="733"/>
        <w:gridCol w:w="748"/>
      </w:tblGrid>
      <w:tr w:rsidR="00EE5BA4" w:rsidRPr="00EE5BA4" w14:paraId="3B28A67F" w14:textId="77777777" w:rsidTr="00EE5BA4">
        <w:trPr>
          <w:trHeight w:val="285"/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5B4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C25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D1B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L.L1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C147" w14:textId="77777777" w:rsidR="00EE5BA4" w:rsidRPr="00EE5BA4" w:rsidRDefault="00EE5BA4" w:rsidP="00EE5B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L2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A74D" w14:textId="77777777" w:rsidR="00EE5BA4" w:rsidRPr="00EE5BA4" w:rsidRDefault="00EE5BA4" w:rsidP="00EE5B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D4A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779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DA1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H1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407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</w:tr>
      <w:tr w:rsidR="00EE5BA4" w:rsidRPr="00EE5BA4" w14:paraId="40E73CFE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1AA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1/2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205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E75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31B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BA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7B4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88,9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AB6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214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939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224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ACA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100</w:t>
            </w:r>
          </w:p>
        </w:tc>
      </w:tr>
      <w:tr w:rsidR="00EE5BA4" w:rsidRPr="00EE5BA4" w14:paraId="3B2C284E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B57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69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39A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B76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6D3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FD0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98,6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967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223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016A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236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3DC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05EA68E9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FB7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213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B65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D13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139,7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175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77C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108,0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903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252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912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267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B3C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489CD2E2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774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 1/2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C75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572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30A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CE8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1D4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127,0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14B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290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AE3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308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1F8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</w:tr>
      <w:tr w:rsidR="00EE5BA4" w:rsidRPr="00EE5BA4" w14:paraId="5D082485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105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336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6B1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FB43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624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EB2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267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329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667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354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8E0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</w:tr>
      <w:tr w:rsidR="00EE5BA4" w:rsidRPr="00EE5BA4" w14:paraId="49EA534A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EB2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 1/2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A25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AA6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70F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652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6B5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270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414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AD4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812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250</w:t>
            </w:r>
          </w:p>
        </w:tc>
      </w:tr>
      <w:tr w:rsidR="00EE5BA4" w:rsidRPr="00EE5BA4" w14:paraId="62B717DE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189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645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B8D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FCB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140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540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FB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290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485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D04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</w:tr>
      <w:tr w:rsidR="00EE5BA4" w:rsidRPr="00EE5BA4" w14:paraId="335D4423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79B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21B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76B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292,1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33A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4ED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027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B5E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475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BE6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515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556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350</w:t>
            </w:r>
          </w:p>
        </w:tc>
      </w:tr>
      <w:tr w:rsidR="00EE5BA4" w:rsidRPr="00EE5BA4" w14:paraId="7DC03B71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D12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8D5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39B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406,4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46B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419,1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C22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8DC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279,4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2B8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590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12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645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73B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</w:tr>
      <w:tr w:rsidR="00EE5BA4" w:rsidRPr="00EE5BA4" w14:paraId="66B2A310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5EB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F49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E61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495,3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25F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508,0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C52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5BF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342,9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D06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610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C56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685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F30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</w:tr>
      <w:tr w:rsidR="00EE5BA4" w:rsidRPr="00EE5BA4" w14:paraId="18C96F0F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891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D68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C21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622,3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16B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635,0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52F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7C5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406,4</w:t>
            </w:r>
          </w:p>
        </w:tc>
        <w:tc>
          <w:tcPr>
            <w:tcW w:w="70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C85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710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3D9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797</w:t>
            </w:r>
          </w:p>
        </w:tc>
        <w:tc>
          <w:tcPr>
            <w:tcW w:w="70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CC7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580</w:t>
            </w:r>
          </w:p>
        </w:tc>
      </w:tr>
      <w:tr w:rsidR="00EE5BA4" w:rsidRPr="00EE5BA4" w14:paraId="1372E6D7" w14:textId="77777777" w:rsidTr="00EE5BA4">
        <w:trPr>
          <w:tblCellSpacing w:w="15" w:type="dxa"/>
          <w:jc w:val="center"/>
        </w:trPr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620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564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89F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698,5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544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711,2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B3D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BBC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482,6</w:t>
            </w:r>
          </w:p>
        </w:tc>
        <w:tc>
          <w:tcPr>
            <w:tcW w:w="7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148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860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A14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975</w:t>
            </w:r>
          </w:p>
        </w:tc>
        <w:tc>
          <w:tcPr>
            <w:tcW w:w="7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911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580</w:t>
            </w:r>
          </w:p>
        </w:tc>
      </w:tr>
    </w:tbl>
    <w:p w14:paraId="3A0E84AC" w14:textId="77777777" w:rsidR="00EE5BA4" w:rsidRPr="00EE5BA4" w:rsidRDefault="00EE5BA4" w:rsidP="00EE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47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1"/>
        <w:gridCol w:w="3375"/>
        <w:gridCol w:w="3564"/>
      </w:tblGrid>
      <w:tr w:rsidR="00EE5BA4" w:rsidRPr="00EE5BA4" w14:paraId="7ABD298B" w14:textId="77777777" w:rsidTr="00EE5BA4">
        <w:trPr>
          <w:trHeight w:val="1050"/>
          <w:jc w:val="center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487A9" w14:textId="77777777" w:rsidR="00EE5BA4" w:rsidRPr="00EE5BA4" w:rsidRDefault="00EE5BA4" w:rsidP="00EE5BA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t>Face a Face</w:t>
            </w: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kern w:val="36"/>
                <w:sz w:val="16"/>
                <w:szCs w:val="16"/>
                <w:lang w:eastAsia="pt-BR"/>
              </w:rPr>
              <w:t xml:space="preserve">Válvulas </w:t>
            </w:r>
            <w:proofErr w:type="spellStart"/>
            <w:r w:rsidRPr="00EE5BA4">
              <w:rPr>
                <w:rFonts w:ascii="Verdana" w:eastAsia="Times New Roman" w:hAnsi="Verdana" w:cs="Times New Roman"/>
                <w:kern w:val="36"/>
                <w:sz w:val="16"/>
                <w:szCs w:val="16"/>
                <w:lang w:eastAsia="pt-BR"/>
              </w:rPr>
              <w:t>flangeadas</w:t>
            </w:r>
            <w:proofErr w:type="spellEnd"/>
            <w:r w:rsidRPr="00EE5BA4">
              <w:rPr>
                <w:rFonts w:ascii="Verdana" w:eastAsia="Times New Roman" w:hAnsi="Verdana" w:cs="Times New Roman"/>
                <w:kern w:val="36"/>
                <w:sz w:val="16"/>
                <w:szCs w:val="16"/>
                <w:lang w:eastAsia="pt-BR"/>
              </w:rPr>
              <w:t xml:space="preserve"> e biseladas para solda de topo conforme norma ANSI B16.10</w:t>
            </w:r>
          </w:p>
          <w:p w14:paraId="7AD53BAD" w14:textId="77777777" w:rsidR="00EE5BA4" w:rsidRPr="00EE5BA4" w:rsidRDefault="00EE5BA4" w:rsidP="00EE5BA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t>Acionamento</w:t>
            </w: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kern w:val="36"/>
                <w:sz w:val="16"/>
                <w:szCs w:val="16"/>
                <w:lang w:eastAsia="pt-BR"/>
              </w:rPr>
              <w:t>Com volante de impacto para DN 8 pol. e acima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F6185" w14:textId="77777777" w:rsidR="00EE5BA4" w:rsidRPr="00EE5BA4" w:rsidRDefault="00EE5BA4" w:rsidP="00EE5BA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t>Extremidades</w:t>
            </w: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6"/>
                <w:szCs w:val="16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kern w:val="36"/>
                <w:sz w:val="16"/>
                <w:szCs w:val="16"/>
                <w:lang w:eastAsia="pt-BR"/>
              </w:rPr>
              <w:t>Flanges conforme norma ANSI B16.5</w:t>
            </w:r>
          </w:p>
          <w:p w14:paraId="232D06F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Flanges com face junta anel RTJ e outros tipos de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faceamentos</w:t>
            </w:r>
            <w:proofErr w:type="spellEnd"/>
            <w:r w:rsidRPr="00EE5BA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especiais</w:t>
            </w:r>
          </w:p>
          <w:p w14:paraId="11709E1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Solda de topo conforme norma ANSI B16.2;</w:t>
            </w:r>
            <w:r w:rsidRPr="00EE5BA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Solda de encaixe conforme norma ANSI B16.11;</w:t>
            </w:r>
            <w:r w:rsidRPr="00EE5BA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Rosca NPT conforme norma ANSI B1.20.1.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1108"/>
              <w:gridCol w:w="1123"/>
            </w:tblGrid>
            <w:tr w:rsidR="00EE5BA4" w:rsidRPr="00EE5BA4" w14:paraId="21351A40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6E0EA8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Peso (Kg)</w:t>
                  </w:r>
                </w:p>
              </w:tc>
            </w:tr>
            <w:tr w:rsidR="00EE5BA4" w:rsidRPr="00EE5BA4" w14:paraId="26B127EB" w14:textId="77777777">
              <w:trPr>
                <w:trHeight w:val="33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CCD37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1078/GLB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1082/GLB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960CA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1079/GLB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30CDC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1080/GLB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1081/GLB</w:t>
                  </w:r>
                </w:p>
              </w:tc>
            </w:tr>
            <w:tr w:rsidR="00EE5BA4" w:rsidRPr="00EE5BA4" w14:paraId="5D4560FC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52D9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</w:t>
                  </w:r>
                </w:p>
              </w:tc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32E82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4,5</w:t>
                  </w:r>
                </w:p>
              </w:tc>
              <w:tc>
                <w:tcPr>
                  <w:tcW w:w="1019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C08AB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</w:t>
                  </w:r>
                </w:p>
              </w:tc>
            </w:tr>
            <w:tr w:rsidR="00EE5BA4" w:rsidRPr="00EE5BA4" w14:paraId="23F852BD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68DB8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7B472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242C4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4,5</w:t>
                  </w:r>
                </w:p>
              </w:tc>
            </w:tr>
            <w:tr w:rsidR="00EE5BA4" w:rsidRPr="00EE5BA4" w14:paraId="43BBE52B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8AE81E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</w:t>
                  </w:r>
                </w:p>
              </w:tc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77700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7,5</w:t>
                  </w:r>
                </w:p>
              </w:tc>
              <w:tc>
                <w:tcPr>
                  <w:tcW w:w="1019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9D2C5E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</w:t>
                  </w:r>
                </w:p>
              </w:tc>
            </w:tr>
            <w:tr w:rsidR="00EE5BA4" w:rsidRPr="00EE5BA4" w14:paraId="63A634AB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3865A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5FB7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9CFD17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</w:tr>
            <w:tr w:rsidR="00EE5BA4" w:rsidRPr="00EE5BA4" w14:paraId="1B4CB6C1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F71BD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FB55E5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1019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B244F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</w:tr>
            <w:tr w:rsidR="00EE5BA4" w:rsidRPr="00EE5BA4" w14:paraId="4FB97D77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BCB9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EA35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D3CFC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</w:tr>
            <w:tr w:rsidR="00EE5BA4" w:rsidRPr="00EE5BA4" w14:paraId="69A7F49D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F2A0E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D1D2C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1019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E502C5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</w:tr>
            <w:tr w:rsidR="00EE5BA4" w:rsidRPr="00EE5BA4" w14:paraId="6F52922A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01BF3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74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D2F36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62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9273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62</w:t>
                  </w:r>
                </w:p>
              </w:tc>
            </w:tr>
            <w:tr w:rsidR="00EE5BA4" w:rsidRPr="00EE5BA4" w14:paraId="6840AFCC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E5B01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140</w:t>
                  </w:r>
                </w:p>
              </w:tc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B6180C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125</w:t>
                  </w:r>
                </w:p>
              </w:tc>
              <w:tc>
                <w:tcPr>
                  <w:tcW w:w="1019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5404D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4589568D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51F8C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200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7E9B2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180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D0F1B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6648E9E3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A2D9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290</w:t>
                  </w:r>
                </w:p>
              </w:tc>
              <w:tc>
                <w:tcPr>
                  <w:tcW w:w="90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42046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260</w:t>
                  </w:r>
                </w:p>
              </w:tc>
              <w:tc>
                <w:tcPr>
                  <w:tcW w:w="1019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6E129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5110C2C3" w14:textId="77777777">
              <w:trPr>
                <w:trHeight w:val="210"/>
                <w:tblCellSpacing w:w="15" w:type="dxa"/>
              </w:trPr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19D62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555</w:t>
                  </w:r>
                </w:p>
              </w:tc>
              <w:tc>
                <w:tcPr>
                  <w:tcW w:w="90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F6C00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510</w:t>
                  </w:r>
                </w:p>
              </w:tc>
              <w:tc>
                <w:tcPr>
                  <w:tcW w:w="1019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F2D12" w14:textId="77777777" w:rsidR="00EE5BA4" w:rsidRPr="00EE5BA4" w:rsidRDefault="00EE5BA4" w:rsidP="00EE5BA4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14:paraId="0B0C87AA" w14:textId="77777777" w:rsidR="00EE5BA4" w:rsidRPr="00EE5BA4" w:rsidRDefault="00EE5BA4" w:rsidP="00E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EFC0D1" w14:textId="77777777" w:rsidR="00EE5BA4" w:rsidRPr="00EE5BA4" w:rsidRDefault="00EE5BA4" w:rsidP="00EE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B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E5BA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 xml:space="preserve">VÁLVULA GLOBO 300 </w:t>
      </w:r>
      <w:proofErr w:type="spellStart"/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>lbs</w:t>
      </w:r>
      <w:proofErr w:type="spellEnd"/>
      <w:r w:rsidRPr="00EE5BA4">
        <w:rPr>
          <w:rFonts w:ascii="FranklinGotTDemCon" w:eastAsia="Times New Roman" w:hAnsi="FranklinGotTDemCon" w:cs="Times New Roman"/>
          <w:b/>
          <w:bCs/>
          <w:sz w:val="32"/>
          <w:szCs w:val="32"/>
          <w:lang w:eastAsia="pt-BR"/>
        </w:rPr>
        <w:t>.</w:t>
      </w:r>
      <w:r w:rsidRPr="00EE5BA4">
        <w:rPr>
          <w:rFonts w:ascii="Verdana" w:eastAsia="Times New Roman" w:hAnsi="Verdana" w:cs="Times New Roman"/>
          <w:sz w:val="15"/>
          <w:szCs w:val="15"/>
          <w:lang w:eastAsia="pt-BR"/>
        </w:rPr>
        <w:br/>
        <w:t>Haste ascendente, Tampa aparafusada e Rosca externa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35"/>
        <w:gridCol w:w="735"/>
        <w:gridCol w:w="735"/>
        <w:gridCol w:w="735"/>
        <w:gridCol w:w="735"/>
        <w:gridCol w:w="735"/>
        <w:gridCol w:w="735"/>
        <w:gridCol w:w="750"/>
      </w:tblGrid>
      <w:tr w:rsidR="00EE5BA4" w:rsidRPr="00EE5BA4" w14:paraId="1CE4EDD1" w14:textId="77777777" w:rsidTr="00EE5BA4">
        <w:trPr>
          <w:trHeight w:val="285"/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ED9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DN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pol.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8CC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4B2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L.L1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7B4D" w14:textId="77777777" w:rsidR="00EE5BA4" w:rsidRPr="00EE5BA4" w:rsidRDefault="00EE5BA4" w:rsidP="00EE5B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L2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D692" w14:textId="77777777" w:rsidR="00EE5BA4" w:rsidRPr="00EE5BA4" w:rsidRDefault="00EE5BA4" w:rsidP="00EE5B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L3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6F3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B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5D8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02D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H1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3F1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V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mm</w:t>
            </w:r>
          </w:p>
        </w:tc>
      </w:tr>
      <w:tr w:rsidR="00EE5BA4" w:rsidRPr="00EE5BA4" w14:paraId="2447EC2C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19D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1/2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CEF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12,7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3B6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2F3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163,5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404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CD1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95,3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E6F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206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736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737A1D49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2A1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3/4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0FC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19,1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A00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177,8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4EA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6C6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ADE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117,3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BA6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223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FDC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236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690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2AAA3E52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81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BE4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25,4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70E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361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215,9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3C8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721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123,9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D52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252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986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267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58F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150</w:t>
            </w:r>
          </w:p>
        </w:tc>
      </w:tr>
      <w:tr w:rsidR="00EE5BA4" w:rsidRPr="00EE5BA4" w14:paraId="511D884E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9EE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1 1/2 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49A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38,1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72E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228,6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86C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241,3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446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180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DB6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155,4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12E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331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2E9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349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ED9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</w:tr>
      <w:tr w:rsidR="00EE5BA4" w:rsidRPr="00EE5BA4" w14:paraId="2939A8D6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F8F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0E4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50,8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8F5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266,7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80C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282,6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18E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267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4D5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165,1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641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329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A90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7A7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200</w:t>
            </w:r>
          </w:p>
        </w:tc>
      </w:tr>
      <w:tr w:rsidR="00EE5BA4" w:rsidRPr="00EE5BA4" w14:paraId="3BD045F9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DFA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 1/2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CF3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63,5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C6F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292,1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0F94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308,0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563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292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5CD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190,5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8B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430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761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460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E6E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</w:tr>
      <w:tr w:rsidR="00EE5BA4" w:rsidRPr="00EE5BA4" w14:paraId="2E81C3AC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265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3 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C87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76,2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662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317,5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0B5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333,4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BC6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318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7C9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209,6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676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450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5C2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485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D7D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300</w:t>
            </w:r>
          </w:p>
        </w:tc>
      </w:tr>
      <w:tr w:rsidR="00EE5BA4" w:rsidRPr="00EE5BA4" w14:paraId="04A6B2A0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674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587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101,6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FF7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355,6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5CE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371,5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F55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357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DCC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CE8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EDE0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545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01C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</w:tr>
      <w:tr w:rsidR="00EE5BA4" w:rsidRPr="00EE5BA4" w14:paraId="6F7643FB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4A7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773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152,4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A3E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444,5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6E4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460,4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4F9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3DB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317,5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FBA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641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5C3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696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3B7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400</w:t>
            </w:r>
          </w:p>
        </w:tc>
      </w:tr>
      <w:tr w:rsidR="00EE5BA4" w:rsidRPr="00EE5BA4" w14:paraId="2F34E64F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E8C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BFAE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203,2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688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558,8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CA1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574,7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426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460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381,0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67DD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762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63A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842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B36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580</w:t>
            </w:r>
          </w:p>
        </w:tc>
      </w:tr>
      <w:tr w:rsidR="00EE5BA4" w:rsidRPr="00EE5BA4" w14:paraId="481E09B3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3C9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492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254,0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C811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622,3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1F06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638,2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03C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673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444,5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BFB5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890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54B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970</w:t>
            </w:r>
          </w:p>
        </w:tc>
        <w:tc>
          <w:tcPr>
            <w:tcW w:w="705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327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580</w:t>
            </w:r>
          </w:p>
        </w:tc>
      </w:tr>
      <w:tr w:rsidR="00EE5BA4" w:rsidRPr="00EE5BA4" w14:paraId="67CA0E34" w14:textId="77777777" w:rsidTr="00EE5BA4">
        <w:trPr>
          <w:tblCellSpacing w:w="15" w:type="dxa"/>
          <w:jc w:val="center"/>
        </w:trPr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E547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B90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304,8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DC8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711,2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C2DF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727,1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C0F3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FF4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520,7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ECFA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1.028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0B89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1.140</w:t>
            </w:r>
          </w:p>
        </w:tc>
        <w:tc>
          <w:tcPr>
            <w:tcW w:w="70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630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700</w:t>
            </w:r>
          </w:p>
        </w:tc>
      </w:tr>
    </w:tbl>
    <w:p w14:paraId="4D8FCFDC" w14:textId="77777777" w:rsidR="00EE5BA4" w:rsidRDefault="00EE5BA4" w:rsidP="00EE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60523" w14:textId="77777777" w:rsidR="004F685A" w:rsidRDefault="004F685A" w:rsidP="00EE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FDDDD" w14:textId="77777777" w:rsidR="004011A2" w:rsidRDefault="004011A2" w:rsidP="00EE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0F526E" w14:textId="77777777" w:rsidR="004011A2" w:rsidRPr="00EE5BA4" w:rsidRDefault="004011A2" w:rsidP="00EE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117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0"/>
        <w:gridCol w:w="3740"/>
        <w:gridCol w:w="3785"/>
      </w:tblGrid>
      <w:tr w:rsidR="00EE5BA4" w:rsidRPr="00EE5BA4" w14:paraId="0DCF652A" w14:textId="77777777" w:rsidTr="00EE5BA4">
        <w:trPr>
          <w:trHeight w:val="420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A3C6C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lastRenderedPageBreak/>
              <w:t>Face a Face:</w:t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Válvulas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flangeadas</w:t>
            </w:r>
            <w:proofErr w:type="spellEnd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 biseladas para solda de topo conforme norma ANSI B16.10</w:t>
            </w:r>
          </w:p>
          <w:p w14:paraId="5F4CDBD1" w14:textId="77777777" w:rsidR="00EE5BA4" w:rsidRPr="00EE5BA4" w:rsidRDefault="00EE5BA4" w:rsidP="00EE5BA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Acionamento:</w:t>
            </w:r>
          </w:p>
          <w:p w14:paraId="2299BFF0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Com volante de impacto para DN 6 pol. e acima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19F3" w14:textId="77777777" w:rsidR="00EE5BA4" w:rsidRPr="00EE5BA4" w:rsidRDefault="00EE5BA4" w:rsidP="00EE5B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b/>
                <w:bCs/>
                <w:kern w:val="36"/>
                <w:sz w:val="15"/>
                <w:szCs w:val="15"/>
                <w:lang w:eastAsia="pt-BR"/>
              </w:rPr>
              <w:t>Extremidades:</w:t>
            </w:r>
          </w:p>
          <w:p w14:paraId="64A16F38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Flanges conforme norma ANSI B16.5</w:t>
            </w:r>
          </w:p>
          <w:p w14:paraId="20349F92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Flanges com face junta anel RTJ e outros tipos de </w:t>
            </w:r>
            <w:proofErr w:type="spellStart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faceamentos</w:t>
            </w:r>
            <w:proofErr w:type="spellEnd"/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especiais</w:t>
            </w:r>
          </w:p>
          <w:p w14:paraId="1DDA70EB" w14:textId="77777777" w:rsidR="00EE5BA4" w:rsidRPr="00EE5BA4" w:rsidRDefault="00EE5BA4" w:rsidP="00EE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Solda de topo conforme norma ANSI B16.25;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Solda de encaixe conforme norma ANSI B16.11;</w:t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EE5BA4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  <w:t>Rosca NPT conforme norma ANSI B1.20.1.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1108"/>
              <w:gridCol w:w="1260"/>
            </w:tblGrid>
            <w:tr w:rsidR="00EE5BA4" w:rsidRPr="00EE5BA4" w14:paraId="5F99F073" w14:textId="77777777">
              <w:trPr>
                <w:cantSplit/>
                <w:trHeight w:val="390"/>
                <w:tblCellSpacing w:w="15" w:type="dxa"/>
                <w:jc w:val="center"/>
              </w:trPr>
              <w:tc>
                <w:tcPr>
                  <w:tcW w:w="3255" w:type="dxa"/>
                  <w:gridSpan w:val="3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2AA8C8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Peso (Kg)</w:t>
                  </w:r>
                </w:p>
              </w:tc>
            </w:tr>
            <w:tr w:rsidR="00EE5BA4" w:rsidRPr="00EE5BA4" w14:paraId="214F4880" w14:textId="77777777">
              <w:trPr>
                <w:cantSplit/>
                <w:trHeight w:val="36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AA45EB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1083/GLB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1087/GLB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490F8E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1084/GLB</w:t>
                  </w:r>
                </w:p>
              </w:tc>
              <w:tc>
                <w:tcPr>
                  <w:tcW w:w="855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E6837E" w14:textId="77777777" w:rsidR="00EE5BA4" w:rsidRPr="00EE5BA4" w:rsidRDefault="00EE5BA4" w:rsidP="00EE5B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1085/GLB</w:t>
                  </w:r>
                  <w:r w:rsidRPr="00EE5BA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br/>
                    <w:t>1086/GLB</w:t>
                  </w:r>
                </w:p>
              </w:tc>
            </w:tr>
            <w:tr w:rsidR="00EE5BA4" w:rsidRPr="00EE5BA4" w14:paraId="17A818CE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9D142A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</w:t>
                  </w:r>
                </w:p>
              </w:tc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B7BE8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5,5</w:t>
                  </w:r>
                </w:p>
              </w:tc>
              <w:tc>
                <w:tcPr>
                  <w:tcW w:w="855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6D3572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</w:t>
                  </w:r>
                </w:p>
              </w:tc>
            </w:tr>
            <w:tr w:rsidR="00EE5BA4" w:rsidRPr="00EE5BA4" w14:paraId="42068845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CC47C4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E9F523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</w:t>
                  </w:r>
                </w:p>
              </w:tc>
              <w:tc>
                <w:tcPr>
                  <w:tcW w:w="855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6DE567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4,5</w:t>
                  </w:r>
                </w:p>
              </w:tc>
            </w:tr>
            <w:tr w:rsidR="00EE5BA4" w:rsidRPr="00EE5BA4" w14:paraId="1A249EFE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A68F9E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E05DFE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855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829896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</w:t>
                  </w:r>
                </w:p>
              </w:tc>
            </w:tr>
            <w:tr w:rsidR="00EE5BA4" w:rsidRPr="00EE5BA4" w14:paraId="4C328E0C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F42A5A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97B62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855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CF63C0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</w:tr>
            <w:tr w:rsidR="00EE5BA4" w:rsidRPr="00EE5BA4" w14:paraId="02F818EA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803F45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081CE6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855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496D70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</w:tr>
            <w:tr w:rsidR="00EE5BA4" w:rsidRPr="00EE5BA4" w14:paraId="567DD6CD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E07778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3DB62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855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4368F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E5BA4" w:rsidRPr="00EE5BA4" w14:paraId="4528ECD0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A661EC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56</w:t>
                  </w:r>
                </w:p>
              </w:tc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076057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855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07DFFE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</w:tr>
            <w:tr w:rsidR="00EE5BA4" w:rsidRPr="00EE5BA4" w14:paraId="5DC130E5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11C3B9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94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8E7A15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75</w:t>
                  </w:r>
                </w:p>
              </w:tc>
              <w:tc>
                <w:tcPr>
                  <w:tcW w:w="855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EE445A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75</w:t>
                  </w:r>
                </w:p>
              </w:tc>
            </w:tr>
            <w:tr w:rsidR="00EE5BA4" w:rsidRPr="00EE5BA4" w14:paraId="0579C47A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7DB93A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173</w:t>
                  </w:r>
                </w:p>
              </w:tc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7BF77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144</w:t>
                  </w:r>
                </w:p>
              </w:tc>
              <w:tc>
                <w:tcPr>
                  <w:tcW w:w="855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B8E018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3FC29513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321F0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295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E9AEB4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255</w:t>
                  </w:r>
                </w:p>
              </w:tc>
              <w:tc>
                <w:tcPr>
                  <w:tcW w:w="855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E02A45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4D1B6692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DDC50F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510</w:t>
                  </w:r>
                </w:p>
              </w:tc>
              <w:tc>
                <w:tcPr>
                  <w:tcW w:w="990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DD8B0C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450</w:t>
                  </w:r>
                </w:p>
              </w:tc>
              <w:tc>
                <w:tcPr>
                  <w:tcW w:w="855" w:type="dxa"/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2C007B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EE5BA4" w:rsidRPr="00EE5BA4" w14:paraId="5379C923" w14:textId="77777777">
              <w:trPr>
                <w:cantSplit/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3ABA7E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735</w:t>
                  </w:r>
                </w:p>
              </w:tc>
              <w:tc>
                <w:tcPr>
                  <w:tcW w:w="990" w:type="dxa"/>
                  <w:shd w:val="clear" w:color="auto" w:fill="EEEE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114A3D" w14:textId="77777777" w:rsidR="00EE5BA4" w:rsidRPr="00EE5BA4" w:rsidRDefault="00EE5BA4" w:rsidP="00EE5BA4">
                  <w:pPr>
                    <w:spacing w:before="100" w:beforeAutospacing="1" w:after="100" w:afterAutospacing="1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5BA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9F786" w14:textId="77777777" w:rsidR="00EE5BA4" w:rsidRPr="00EE5BA4" w:rsidRDefault="00EE5BA4" w:rsidP="00EE5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02262E6B" w14:textId="77777777" w:rsidR="00EE5BA4" w:rsidRPr="00EE5BA4" w:rsidRDefault="00EE5BA4" w:rsidP="00E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868A8C4" w14:textId="77777777" w:rsidR="00B361CD" w:rsidRDefault="00B361CD"/>
    <w:sectPr w:rsidR="00B361CD" w:rsidSect="00B3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GotTDemC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A4"/>
    <w:rsid w:val="004011A2"/>
    <w:rsid w:val="004F685A"/>
    <w:rsid w:val="00516453"/>
    <w:rsid w:val="006F70B2"/>
    <w:rsid w:val="008C34ED"/>
    <w:rsid w:val="00B361CD"/>
    <w:rsid w:val="00E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90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D"/>
  </w:style>
  <w:style w:type="paragraph" w:styleId="Heading1">
    <w:name w:val="heading 1"/>
    <w:basedOn w:val="Normal"/>
    <w:link w:val="Heading1Char"/>
    <w:uiPriority w:val="9"/>
    <w:qFormat/>
    <w:rsid w:val="00EE5B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EE5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EE5B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BA4"/>
    <w:rPr>
      <w:rFonts w:ascii="Times New Roman" w:eastAsia="Times New Roman" w:hAnsi="Times New Roman" w:cs="Times New Roman"/>
      <w:b/>
      <w:bCs/>
      <w:kern w:val="36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EE5BA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EE5BA4"/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styleId="Title">
    <w:name w:val="Title"/>
    <w:basedOn w:val="Normal"/>
    <w:link w:val="TitleChar"/>
    <w:uiPriority w:val="10"/>
    <w:qFormat/>
    <w:rsid w:val="00E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EE5B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D"/>
  </w:style>
  <w:style w:type="paragraph" w:styleId="Heading1">
    <w:name w:val="heading 1"/>
    <w:basedOn w:val="Normal"/>
    <w:link w:val="Heading1Char"/>
    <w:uiPriority w:val="9"/>
    <w:qFormat/>
    <w:rsid w:val="00EE5B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EE5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EE5B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BA4"/>
    <w:rPr>
      <w:rFonts w:ascii="Times New Roman" w:eastAsia="Times New Roman" w:hAnsi="Times New Roman" w:cs="Times New Roman"/>
      <w:b/>
      <w:bCs/>
      <w:kern w:val="36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EE5BA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EE5BA4"/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styleId="Title">
    <w:name w:val="Title"/>
    <w:basedOn w:val="Normal"/>
    <w:link w:val="TitleChar"/>
    <w:uiPriority w:val="10"/>
    <w:qFormat/>
    <w:rsid w:val="00E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EE5B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4430</Characters>
  <Application>Microsoft Macintosh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Lennon SANTOS</cp:lastModifiedBy>
  <cp:revision>3</cp:revision>
  <dcterms:created xsi:type="dcterms:W3CDTF">2014-08-21T20:07:00Z</dcterms:created>
  <dcterms:modified xsi:type="dcterms:W3CDTF">2014-08-21T20:08:00Z</dcterms:modified>
</cp:coreProperties>
</file>